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E931C" w14:textId="77777777" w:rsidR="00CF3051" w:rsidRDefault="00CF3051" w:rsidP="00927072">
      <w:pPr>
        <w:rPr>
          <w:rFonts w:ascii="Garamond" w:hAnsi="Garamond"/>
        </w:rPr>
      </w:pPr>
    </w:p>
    <w:p w14:paraId="524A00A5" w14:textId="7C079AAC" w:rsidR="00CF3051" w:rsidRDefault="00CF3051" w:rsidP="00CF3051">
      <w:pPr>
        <w:jc w:val="center"/>
        <w:rPr>
          <w:rFonts w:ascii="Garamond" w:hAnsi="Garamond"/>
          <w:b/>
          <w:bCs/>
        </w:rPr>
      </w:pPr>
      <w:r w:rsidRPr="00927072">
        <w:rPr>
          <w:rFonts w:ascii="Garamond" w:hAnsi="Garamond"/>
          <w:b/>
          <w:bCs/>
        </w:rPr>
        <w:t>Assessment of COVID-19 Impact Statements in Annual Evaluations</w:t>
      </w:r>
      <w:r>
        <w:rPr>
          <w:rFonts w:ascii="Garamond" w:hAnsi="Garamond"/>
          <w:b/>
          <w:bCs/>
        </w:rPr>
        <w:t xml:space="preserve"> and</w:t>
      </w:r>
    </w:p>
    <w:p w14:paraId="3C36ECBF" w14:textId="4AC5A56E" w:rsidR="00CF3051" w:rsidRDefault="00CF3051" w:rsidP="00CF3051">
      <w:pPr>
        <w:jc w:val="center"/>
        <w:rPr>
          <w:rFonts w:ascii="Garamond" w:hAnsi="Garamond"/>
          <w:b/>
          <w:bCs/>
        </w:rPr>
      </w:pPr>
      <w:r>
        <w:rPr>
          <w:rFonts w:ascii="Garamond" w:hAnsi="Garamond"/>
          <w:b/>
          <w:bCs/>
        </w:rPr>
        <w:t>Reappointment, Promotion and Tenure</w:t>
      </w:r>
    </w:p>
    <w:p w14:paraId="1B684B00" w14:textId="57241B6A" w:rsidR="00CF3051" w:rsidRPr="00927072" w:rsidRDefault="00CF3051" w:rsidP="00CF3051">
      <w:pPr>
        <w:jc w:val="center"/>
        <w:rPr>
          <w:rFonts w:ascii="Garamond" w:hAnsi="Garamond"/>
        </w:rPr>
      </w:pPr>
      <w:r>
        <w:rPr>
          <w:rFonts w:ascii="Garamond" w:hAnsi="Garamond"/>
          <w:b/>
          <w:bCs/>
        </w:rPr>
        <w:t>January 2021</w:t>
      </w:r>
    </w:p>
    <w:p w14:paraId="722623C3" w14:textId="77777777" w:rsidR="00CF3051" w:rsidRDefault="00CF3051" w:rsidP="00927072">
      <w:pPr>
        <w:rPr>
          <w:rFonts w:ascii="Garamond" w:hAnsi="Garamond"/>
        </w:rPr>
      </w:pPr>
    </w:p>
    <w:p w14:paraId="0719A982" w14:textId="6DF8857E" w:rsidR="00C66AAA" w:rsidRPr="00E32ED7" w:rsidRDefault="00C66AAA" w:rsidP="00927072">
      <w:pPr>
        <w:rPr>
          <w:rFonts w:ascii="Garamond" w:hAnsi="Garamond"/>
        </w:rPr>
      </w:pPr>
      <w:r w:rsidRPr="00E32ED7">
        <w:rPr>
          <w:rFonts w:ascii="Garamond" w:hAnsi="Garamond"/>
          <w:noProof/>
        </w:rPr>
        <mc:AlternateContent>
          <mc:Choice Requires="wps">
            <w:drawing>
              <wp:anchor distT="0" distB="0" distL="114300" distR="114300" simplePos="0" relativeHeight="251659264" behindDoc="0" locked="0" layoutInCell="1" allowOverlap="1" wp14:anchorId="5EBC7863" wp14:editId="5B6F02E3">
                <wp:simplePos x="0" y="0"/>
                <wp:positionH relativeFrom="column">
                  <wp:posOffset>10047</wp:posOffset>
                </wp:positionH>
                <wp:positionV relativeFrom="paragraph">
                  <wp:posOffset>143802</wp:posOffset>
                </wp:positionV>
                <wp:extent cx="5924557" cy="0"/>
                <wp:effectExtent l="0" t="0" r="6350" b="12700"/>
                <wp:wrapNone/>
                <wp:docPr id="6" name="Straight Connector 6"/>
                <wp:cNvGraphicFramePr/>
                <a:graphic xmlns:a="http://schemas.openxmlformats.org/drawingml/2006/main">
                  <a:graphicData uri="http://schemas.microsoft.com/office/word/2010/wordprocessingShape">
                    <wps:wsp>
                      <wps:cNvCnPr/>
                      <wps:spPr>
                        <a:xfrm flipV="1">
                          <a:off x="0" y="0"/>
                          <a:ext cx="592455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08BE43"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1.3pt" to="467.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" strokecolor="#4472c4 [3204]" strokeweight="1pt">
                <v:stroke joinstyle="miter"/>
              </v:line>
            </w:pict>
          </mc:Fallback>
        </mc:AlternateContent>
      </w:r>
    </w:p>
    <w:p w14:paraId="3BEFE0E5" w14:textId="3A206042" w:rsidR="00927072" w:rsidRPr="00927072" w:rsidRDefault="00927072" w:rsidP="00927072">
      <w:pPr>
        <w:rPr>
          <w:rFonts w:ascii="Garamond" w:hAnsi="Garamond"/>
        </w:rPr>
      </w:pPr>
      <w:r w:rsidRPr="00927072">
        <w:rPr>
          <w:rFonts w:ascii="Garamond" w:hAnsi="Garamond"/>
        </w:rPr>
        <w:t> </w:t>
      </w:r>
    </w:p>
    <w:p w14:paraId="41413AFC" w14:textId="77777777" w:rsidR="00927072" w:rsidRPr="00927072" w:rsidRDefault="00927072" w:rsidP="00927072">
      <w:pPr>
        <w:rPr>
          <w:rFonts w:ascii="Garamond" w:hAnsi="Garamond"/>
        </w:rPr>
      </w:pPr>
      <w:r w:rsidRPr="00927072">
        <w:rPr>
          <w:rFonts w:ascii="Garamond" w:hAnsi="Garamond"/>
        </w:rPr>
        <w:t> </w:t>
      </w:r>
    </w:p>
    <w:p w14:paraId="21792395" w14:textId="1CEB5B1C" w:rsidR="00C66AAA" w:rsidRPr="00E32ED7" w:rsidRDefault="002D24C0" w:rsidP="00927072">
      <w:pPr>
        <w:rPr>
          <w:rFonts w:ascii="Garamond" w:hAnsi="Garamond"/>
        </w:rPr>
      </w:pPr>
      <w:r>
        <w:rPr>
          <w:rFonts w:ascii="Garamond" w:hAnsi="Garamond"/>
        </w:rPr>
        <w:t xml:space="preserve">Annual Review and </w:t>
      </w:r>
      <w:r w:rsidR="00927072" w:rsidRPr="00927072">
        <w:rPr>
          <w:rFonts w:ascii="Garamond" w:hAnsi="Garamond"/>
        </w:rPr>
        <w:t>R</w:t>
      </w:r>
      <w:r w:rsidR="00E32ED7">
        <w:rPr>
          <w:rFonts w:ascii="Garamond" w:hAnsi="Garamond"/>
        </w:rPr>
        <w:t xml:space="preserve">eappointment, </w:t>
      </w:r>
      <w:r w:rsidR="00B727DF">
        <w:rPr>
          <w:rFonts w:ascii="Garamond" w:hAnsi="Garamond"/>
        </w:rPr>
        <w:t>P</w:t>
      </w:r>
      <w:r w:rsidR="00E32ED7">
        <w:rPr>
          <w:rFonts w:ascii="Garamond" w:hAnsi="Garamond"/>
        </w:rPr>
        <w:t>romotion</w:t>
      </w:r>
      <w:r w:rsidR="00B727DF">
        <w:rPr>
          <w:rFonts w:ascii="Garamond" w:hAnsi="Garamond"/>
        </w:rPr>
        <w:t>,</w:t>
      </w:r>
      <w:r w:rsidR="00E32ED7">
        <w:rPr>
          <w:rFonts w:ascii="Garamond" w:hAnsi="Garamond"/>
        </w:rPr>
        <w:t xml:space="preserve"> and Tenure (R</w:t>
      </w:r>
      <w:r w:rsidR="00927072" w:rsidRPr="00927072">
        <w:rPr>
          <w:rFonts w:ascii="Garamond" w:hAnsi="Garamond"/>
        </w:rPr>
        <w:t>PT</w:t>
      </w:r>
      <w:r w:rsidR="00E32ED7">
        <w:rPr>
          <w:rFonts w:ascii="Garamond" w:hAnsi="Garamond"/>
        </w:rPr>
        <w:t>)</w:t>
      </w:r>
      <w:r w:rsidR="00927072" w:rsidRPr="00927072">
        <w:rPr>
          <w:rFonts w:ascii="Garamond" w:hAnsi="Garamond"/>
        </w:rPr>
        <w:t xml:space="preserve"> inevitably relies on</w:t>
      </w:r>
      <w:r w:rsidR="00927072" w:rsidRPr="00E32ED7">
        <w:rPr>
          <w:rFonts w:ascii="Garamond" w:hAnsi="Garamond"/>
        </w:rPr>
        <w:t xml:space="preserve"> </w:t>
      </w:r>
      <w:r w:rsidR="00D52056" w:rsidRPr="00E32ED7">
        <w:rPr>
          <w:rFonts w:ascii="Garamond" w:hAnsi="Garamond"/>
        </w:rPr>
        <w:t xml:space="preserve">defined </w:t>
      </w:r>
      <w:r w:rsidR="00927072" w:rsidRPr="00E32ED7">
        <w:rPr>
          <w:rFonts w:ascii="Garamond" w:hAnsi="Garamond"/>
        </w:rPr>
        <w:t>criteria of achievement</w:t>
      </w:r>
      <w:r w:rsidR="00927072" w:rsidRPr="00927072">
        <w:rPr>
          <w:rFonts w:ascii="Garamond" w:hAnsi="Garamond"/>
        </w:rPr>
        <w:t xml:space="preserve"> </w:t>
      </w:r>
      <w:r w:rsidR="00927072" w:rsidRPr="00E32ED7">
        <w:rPr>
          <w:rFonts w:ascii="Garamond" w:hAnsi="Garamond"/>
        </w:rPr>
        <w:t xml:space="preserve">within disciplines and </w:t>
      </w:r>
      <w:r w:rsidR="00927072" w:rsidRPr="00927072">
        <w:rPr>
          <w:rFonts w:ascii="Garamond" w:hAnsi="Garamond"/>
        </w:rPr>
        <w:t>in the good-faith judgements of evaluators, both external and internal</w:t>
      </w:r>
      <w:r w:rsidR="00927072" w:rsidRPr="00E32ED7">
        <w:rPr>
          <w:rFonts w:ascii="Garamond" w:hAnsi="Garamond"/>
        </w:rPr>
        <w:t>.</w:t>
      </w:r>
      <w:r w:rsidR="00927072" w:rsidRPr="00927072">
        <w:rPr>
          <w:rFonts w:ascii="Garamond" w:hAnsi="Garamond"/>
        </w:rPr>
        <w:t xml:space="preserve"> </w:t>
      </w:r>
      <w:r w:rsidR="00927072" w:rsidRPr="00E32ED7">
        <w:rPr>
          <w:rFonts w:ascii="Garamond" w:hAnsi="Garamond"/>
        </w:rPr>
        <w:t>I</w:t>
      </w:r>
      <w:r w:rsidR="00927072" w:rsidRPr="00927072">
        <w:rPr>
          <w:rFonts w:ascii="Garamond" w:hAnsi="Garamond"/>
        </w:rPr>
        <w:t xml:space="preserve">n ordinary circumstances </w:t>
      </w:r>
      <w:r w:rsidR="00927072" w:rsidRPr="00E32ED7">
        <w:rPr>
          <w:rFonts w:ascii="Garamond" w:hAnsi="Garamond"/>
        </w:rPr>
        <w:t xml:space="preserve">these expectations are </w:t>
      </w:r>
      <w:r w:rsidR="00DC4473" w:rsidRPr="00E32ED7">
        <w:rPr>
          <w:rFonts w:ascii="Garamond" w:hAnsi="Garamond"/>
        </w:rPr>
        <w:t xml:space="preserve">provided by assigned duties </w:t>
      </w:r>
      <w:r w:rsidR="00927072" w:rsidRPr="00927072">
        <w:rPr>
          <w:rFonts w:ascii="Garamond" w:hAnsi="Garamond"/>
        </w:rPr>
        <w:t xml:space="preserve">and </w:t>
      </w:r>
      <w:r w:rsidR="00DC4473" w:rsidRPr="00E32ED7">
        <w:rPr>
          <w:rFonts w:ascii="Garamond" w:hAnsi="Garamond"/>
        </w:rPr>
        <w:t xml:space="preserve">unit bylaws, which are available for review and reflection. </w:t>
      </w:r>
    </w:p>
    <w:p w14:paraId="00845356" w14:textId="77777777" w:rsidR="00C66AAA" w:rsidRPr="00E32ED7" w:rsidRDefault="00C66AAA" w:rsidP="00927072">
      <w:pPr>
        <w:rPr>
          <w:rFonts w:ascii="Garamond" w:hAnsi="Garamond"/>
        </w:rPr>
      </w:pPr>
    </w:p>
    <w:p w14:paraId="16D43435" w14:textId="5BFE6B28" w:rsidR="00E32ED7" w:rsidRPr="00E32ED7" w:rsidRDefault="00DC4473" w:rsidP="00E32ED7">
      <w:pPr>
        <w:rPr>
          <w:rFonts w:ascii="Garamond" w:hAnsi="Garamond"/>
        </w:rPr>
      </w:pPr>
      <w:r w:rsidRPr="00E32ED7">
        <w:rPr>
          <w:rFonts w:ascii="Garamond" w:hAnsi="Garamond"/>
        </w:rPr>
        <w:t>U</w:t>
      </w:r>
      <w:r w:rsidR="00927072" w:rsidRPr="00927072">
        <w:rPr>
          <w:rFonts w:ascii="Garamond" w:hAnsi="Garamond"/>
        </w:rPr>
        <w:t xml:space="preserve">nder the extraordinary circumstance associated with </w:t>
      </w:r>
      <w:r w:rsidRPr="00E32ED7">
        <w:rPr>
          <w:rFonts w:ascii="Garamond" w:hAnsi="Garamond"/>
        </w:rPr>
        <w:t xml:space="preserve">the </w:t>
      </w:r>
      <w:r w:rsidR="00927072" w:rsidRPr="00927072">
        <w:rPr>
          <w:rFonts w:ascii="Garamond" w:hAnsi="Garamond"/>
        </w:rPr>
        <w:t xml:space="preserve">COVID-19 </w:t>
      </w:r>
      <w:r w:rsidRPr="00E32ED7">
        <w:rPr>
          <w:rFonts w:ascii="Garamond" w:hAnsi="Garamond"/>
        </w:rPr>
        <w:t xml:space="preserve">pandemic, </w:t>
      </w:r>
      <w:r w:rsidR="00927072" w:rsidRPr="00927072">
        <w:rPr>
          <w:rFonts w:ascii="Garamond" w:hAnsi="Garamond"/>
        </w:rPr>
        <w:t>disruptions to teaching, research/scholarship/creative and performative arts</w:t>
      </w:r>
      <w:r w:rsidR="00B727DF">
        <w:rPr>
          <w:rFonts w:ascii="Garamond" w:hAnsi="Garamond"/>
        </w:rPr>
        <w:t>,</w:t>
      </w:r>
      <w:r w:rsidR="00927072" w:rsidRPr="00927072">
        <w:rPr>
          <w:rFonts w:ascii="Garamond" w:hAnsi="Garamond"/>
        </w:rPr>
        <w:t xml:space="preserve"> and service/outreach/engagement</w:t>
      </w:r>
      <w:r w:rsidRPr="00E32ED7">
        <w:rPr>
          <w:rFonts w:ascii="Garamond" w:hAnsi="Garamond"/>
        </w:rPr>
        <w:t xml:space="preserve"> have varied in ways we were unable to anticipate at the outset of the pandemic</w:t>
      </w:r>
      <w:r w:rsidR="00927072" w:rsidRPr="00927072">
        <w:rPr>
          <w:rFonts w:ascii="Garamond" w:hAnsi="Garamond"/>
        </w:rPr>
        <w:t>. </w:t>
      </w:r>
      <w:r w:rsidR="00CF3051">
        <w:rPr>
          <w:rFonts w:ascii="Garamond" w:hAnsi="Garamond"/>
        </w:rPr>
        <w:t>The University recognizes the pandemic is likely to have potential long</w:t>
      </w:r>
      <w:r w:rsidR="00C4300E">
        <w:rPr>
          <w:rFonts w:ascii="Garamond" w:hAnsi="Garamond"/>
        </w:rPr>
        <w:t>-</w:t>
      </w:r>
      <w:r w:rsidR="00CF3051">
        <w:rPr>
          <w:rFonts w:ascii="Garamond" w:hAnsi="Garamond"/>
        </w:rPr>
        <w:t>term impacts</w:t>
      </w:r>
      <w:r w:rsidR="00C4300E">
        <w:rPr>
          <w:rFonts w:ascii="Garamond" w:hAnsi="Garamond"/>
        </w:rPr>
        <w:t xml:space="preserve">, so conversations within units, colleges and the University will have to occur repeatedly over several years. </w:t>
      </w:r>
      <w:r w:rsidR="00C66AAA" w:rsidRPr="00E32ED7">
        <w:rPr>
          <w:rFonts w:ascii="Garamond" w:hAnsi="Garamond"/>
        </w:rPr>
        <w:t xml:space="preserve">Faculty have been encouraged to include these disruptions and the impacts on their program </w:t>
      </w:r>
      <w:r w:rsidR="00E32ED7" w:rsidRPr="00E32ED7">
        <w:rPr>
          <w:rFonts w:ascii="Garamond" w:hAnsi="Garamond"/>
        </w:rPr>
        <w:t>in a COVID Impact Statement or as part of their activity reports</w:t>
      </w:r>
      <w:r w:rsidR="00E32ED7">
        <w:rPr>
          <w:rFonts w:ascii="Garamond" w:hAnsi="Garamond"/>
        </w:rPr>
        <w:t xml:space="preserve"> for annual review</w:t>
      </w:r>
      <w:r w:rsidR="00E32ED7" w:rsidRPr="00E32ED7">
        <w:rPr>
          <w:rFonts w:ascii="Garamond" w:hAnsi="Garamond"/>
        </w:rPr>
        <w:t xml:space="preserve">. While faculty are not required to provide impact statements, </w:t>
      </w:r>
      <w:r w:rsidR="002D24C0">
        <w:rPr>
          <w:rFonts w:ascii="Garamond" w:hAnsi="Garamond"/>
        </w:rPr>
        <w:t xml:space="preserve">and individuals may use their personal discretion on information they choose to include, </w:t>
      </w:r>
      <w:r w:rsidR="00E32ED7" w:rsidRPr="00E32ED7">
        <w:rPr>
          <w:rFonts w:ascii="Garamond" w:hAnsi="Garamond"/>
        </w:rPr>
        <w:t xml:space="preserve">providing the </w:t>
      </w:r>
      <w:r w:rsidR="00E32ED7" w:rsidRPr="002D24C0">
        <w:rPr>
          <w:rFonts w:ascii="Garamond" w:hAnsi="Garamond"/>
          <w:i/>
          <w:iCs/>
        </w:rPr>
        <w:t xml:space="preserve">context </w:t>
      </w:r>
      <w:r w:rsidR="00E32ED7" w:rsidRPr="00E32ED7">
        <w:rPr>
          <w:rFonts w:ascii="Garamond" w:hAnsi="Garamond"/>
        </w:rPr>
        <w:t xml:space="preserve">of one's work in the narrative is useful for </w:t>
      </w:r>
      <w:r w:rsidR="00176A58">
        <w:rPr>
          <w:rFonts w:ascii="Garamond" w:hAnsi="Garamond"/>
        </w:rPr>
        <w:t xml:space="preserve">all </w:t>
      </w:r>
      <w:r w:rsidR="00E32ED7" w:rsidRPr="00E32ED7">
        <w:rPr>
          <w:rFonts w:ascii="Garamond" w:hAnsi="Garamond"/>
        </w:rPr>
        <w:t>reviewers.</w:t>
      </w:r>
    </w:p>
    <w:p w14:paraId="6EC837AD" w14:textId="77777777" w:rsidR="00E32ED7" w:rsidRPr="00E32ED7" w:rsidRDefault="00E32ED7" w:rsidP="00927072">
      <w:pPr>
        <w:rPr>
          <w:rFonts w:ascii="Garamond" w:hAnsi="Garamond"/>
        </w:rPr>
      </w:pPr>
    </w:p>
    <w:p w14:paraId="35B72CB4" w14:textId="48DFA1B4" w:rsidR="008B5C35" w:rsidRPr="00E32ED7" w:rsidRDefault="00D52056" w:rsidP="00927072">
      <w:pPr>
        <w:rPr>
          <w:rFonts w:ascii="Garamond" w:hAnsi="Garamond"/>
        </w:rPr>
      </w:pPr>
      <w:r w:rsidRPr="00E32ED7">
        <w:rPr>
          <w:rFonts w:ascii="Garamond" w:hAnsi="Garamond"/>
        </w:rPr>
        <w:t xml:space="preserve">Therefore, </w:t>
      </w:r>
      <w:r w:rsidR="009E48D0">
        <w:rPr>
          <w:rFonts w:ascii="Garamond" w:hAnsi="Garamond"/>
        </w:rPr>
        <w:t xml:space="preserve">all reviewers (Chairs, School Directors, Annual Review and RPT Committees, external reviewers, Deans </w:t>
      </w:r>
      <w:r w:rsidR="00CF3051">
        <w:rPr>
          <w:rFonts w:ascii="Garamond" w:hAnsi="Garamond"/>
        </w:rPr>
        <w:t xml:space="preserve">and the Provost) </w:t>
      </w:r>
      <w:r w:rsidR="00D20C01" w:rsidRPr="00E32ED7">
        <w:rPr>
          <w:rFonts w:ascii="Garamond" w:hAnsi="Garamond"/>
        </w:rPr>
        <w:t xml:space="preserve">need to </w:t>
      </w:r>
      <w:r w:rsidRPr="00E32ED7">
        <w:rPr>
          <w:rFonts w:ascii="Garamond" w:hAnsi="Garamond"/>
        </w:rPr>
        <w:t>examine</w:t>
      </w:r>
      <w:r w:rsidR="00D20C01" w:rsidRPr="00E32ED7">
        <w:rPr>
          <w:rFonts w:ascii="Garamond" w:hAnsi="Garamond"/>
        </w:rPr>
        <w:t xml:space="preserve"> activity reports and dossiers for evidence that a discipline/field has been altered in such ways that our </w:t>
      </w:r>
      <w:r w:rsidRPr="00E32ED7">
        <w:rPr>
          <w:rFonts w:ascii="Garamond" w:hAnsi="Garamond"/>
        </w:rPr>
        <w:t>normal expectation</w:t>
      </w:r>
      <w:r w:rsidR="00D20C01" w:rsidRPr="00E32ED7">
        <w:rPr>
          <w:rFonts w:ascii="Garamond" w:hAnsi="Garamond"/>
        </w:rPr>
        <w:t xml:space="preserve"> may need to be modified as part of the current annual review and/or RPT cycle</w:t>
      </w:r>
      <w:r w:rsidR="00B727DF">
        <w:rPr>
          <w:rFonts w:ascii="Garamond" w:hAnsi="Garamond"/>
        </w:rPr>
        <w:t>.</w:t>
      </w:r>
      <w:r w:rsidR="00927072" w:rsidRPr="00927072">
        <w:rPr>
          <w:rFonts w:ascii="Garamond" w:hAnsi="Garamond"/>
        </w:rPr>
        <w:t xml:space="preserve"> </w:t>
      </w:r>
      <w:r w:rsidR="00B727DF">
        <w:rPr>
          <w:rFonts w:ascii="Garamond" w:hAnsi="Garamond"/>
        </w:rPr>
        <w:t>It is not possible</w:t>
      </w:r>
      <w:r w:rsidR="00DC4473" w:rsidRPr="00E32ED7">
        <w:rPr>
          <w:rFonts w:ascii="Garamond" w:hAnsi="Garamond"/>
        </w:rPr>
        <w:t xml:space="preserve"> to categorize the consequences </w:t>
      </w:r>
      <w:r w:rsidR="002414D0">
        <w:rPr>
          <w:rFonts w:ascii="Garamond" w:hAnsi="Garamond"/>
        </w:rPr>
        <w:t xml:space="preserve">and impacts </w:t>
      </w:r>
      <w:r w:rsidR="00DC4473" w:rsidRPr="00E32ED7">
        <w:rPr>
          <w:rFonts w:ascii="Garamond" w:hAnsi="Garamond"/>
        </w:rPr>
        <w:t xml:space="preserve">of the pandemic for </w:t>
      </w:r>
      <w:r w:rsidR="00927072" w:rsidRPr="00927072">
        <w:rPr>
          <w:rFonts w:ascii="Garamond" w:hAnsi="Garamond"/>
        </w:rPr>
        <w:t xml:space="preserve">each </w:t>
      </w:r>
      <w:r w:rsidRPr="00E32ED7">
        <w:rPr>
          <w:rFonts w:ascii="Garamond" w:hAnsi="Garamond"/>
        </w:rPr>
        <w:t>individual</w:t>
      </w:r>
      <w:r w:rsidR="00DC4473" w:rsidRPr="00E32ED7">
        <w:rPr>
          <w:rFonts w:ascii="Garamond" w:hAnsi="Garamond"/>
        </w:rPr>
        <w:t>. However,</w:t>
      </w:r>
      <w:r w:rsidR="00927072" w:rsidRPr="00927072">
        <w:rPr>
          <w:rFonts w:ascii="Garamond" w:hAnsi="Garamond"/>
        </w:rPr>
        <w:t xml:space="preserve"> </w:t>
      </w:r>
      <w:r w:rsidR="00CF3051">
        <w:rPr>
          <w:rFonts w:ascii="Garamond" w:hAnsi="Garamond"/>
        </w:rPr>
        <w:t>reviewers</w:t>
      </w:r>
      <w:r w:rsidR="00D20C01" w:rsidRPr="00E32ED7">
        <w:rPr>
          <w:rFonts w:ascii="Garamond" w:hAnsi="Garamond"/>
        </w:rPr>
        <w:t xml:space="preserve"> should proactively identify some differences in patterns or evidence that can be directly attributed to the disruption faculty and academic staff have faced. </w:t>
      </w:r>
      <w:r w:rsidR="00C4300E">
        <w:rPr>
          <w:rFonts w:ascii="Garamond" w:hAnsi="Garamond"/>
        </w:rPr>
        <w:t>Reviewers and e</w:t>
      </w:r>
      <w:r w:rsidR="00C4300E" w:rsidRPr="00C4300E">
        <w:rPr>
          <w:rFonts w:ascii="Garamond" w:hAnsi="Garamond"/>
        </w:rPr>
        <w:t>valuative committees</w:t>
      </w:r>
      <w:r w:rsidR="00C4300E">
        <w:rPr>
          <w:rFonts w:ascii="Garamond" w:hAnsi="Garamond"/>
        </w:rPr>
        <w:t xml:space="preserve"> should use</w:t>
      </w:r>
      <w:r w:rsidR="00C4300E" w:rsidRPr="00C4300E">
        <w:rPr>
          <w:rFonts w:ascii="Garamond" w:hAnsi="Garamond"/>
        </w:rPr>
        <w:t xml:space="preserve"> impact statements or similar evidence in ways that advance inclusivity and refrain from comparisons that lead to unintended bias.</w:t>
      </w:r>
      <w:r w:rsidR="00C4300E">
        <w:rPr>
          <w:rFonts w:ascii="Garamond" w:hAnsi="Garamond"/>
        </w:rPr>
        <w:t xml:space="preserve"> </w:t>
      </w:r>
      <w:r w:rsidR="00D20C01" w:rsidRPr="00E32ED7">
        <w:rPr>
          <w:rFonts w:ascii="Garamond" w:hAnsi="Garamond"/>
        </w:rPr>
        <w:t xml:space="preserve">Additionally, </w:t>
      </w:r>
      <w:r w:rsidR="00B727DF">
        <w:rPr>
          <w:rFonts w:ascii="Garamond" w:hAnsi="Garamond"/>
        </w:rPr>
        <w:t xml:space="preserve">it is essential to </w:t>
      </w:r>
      <w:r w:rsidR="00D20C01" w:rsidRPr="00E32ED7">
        <w:rPr>
          <w:rFonts w:ascii="Garamond" w:hAnsi="Garamond"/>
        </w:rPr>
        <w:t>recogni</w:t>
      </w:r>
      <w:r w:rsidR="00B727DF">
        <w:rPr>
          <w:rFonts w:ascii="Garamond" w:hAnsi="Garamond"/>
        </w:rPr>
        <w:t>ze</w:t>
      </w:r>
      <w:r w:rsidR="00D20C01" w:rsidRPr="00E32ED7">
        <w:rPr>
          <w:rFonts w:ascii="Garamond" w:hAnsi="Garamond"/>
        </w:rPr>
        <w:t xml:space="preserve"> that effort may not directly match the outcomes across an individual’s assignment</w:t>
      </w:r>
      <w:r w:rsidRPr="00E32ED7">
        <w:rPr>
          <w:rFonts w:ascii="Garamond" w:hAnsi="Garamond"/>
        </w:rPr>
        <w:t xml:space="preserve">. </w:t>
      </w:r>
      <w:r w:rsidR="00C4300E">
        <w:rPr>
          <w:rFonts w:ascii="Garamond" w:hAnsi="Garamond"/>
        </w:rPr>
        <w:t xml:space="preserve">The University recognizes that faculty work may look different than it has in the past. </w:t>
      </w:r>
      <w:r w:rsidR="00C66AAA" w:rsidRPr="00E32ED7">
        <w:rPr>
          <w:rFonts w:ascii="Garamond" w:hAnsi="Garamond"/>
        </w:rPr>
        <w:t>F</w:t>
      </w:r>
      <w:r w:rsidRPr="00E32ED7">
        <w:rPr>
          <w:rFonts w:ascii="Garamond" w:hAnsi="Garamond"/>
        </w:rPr>
        <w:t>or example</w:t>
      </w:r>
      <w:r w:rsidR="00C66AAA" w:rsidRPr="00E32ED7">
        <w:rPr>
          <w:rFonts w:ascii="Garamond" w:hAnsi="Garamond"/>
        </w:rPr>
        <w:t>,</w:t>
      </w:r>
      <w:r w:rsidRPr="00E32ED7">
        <w:rPr>
          <w:rFonts w:ascii="Garamond" w:hAnsi="Garamond"/>
        </w:rPr>
        <w:t xml:space="preserve"> </w:t>
      </w:r>
      <w:r w:rsidR="00D20C01" w:rsidRPr="00E32ED7">
        <w:rPr>
          <w:rFonts w:ascii="Garamond" w:hAnsi="Garamond"/>
        </w:rPr>
        <w:t>the effort of pivoting to an online teaching modality may have influenced productivity in other parts of an assignment.</w:t>
      </w:r>
      <w:r w:rsidR="00C4300E">
        <w:rPr>
          <w:rFonts w:ascii="Garamond" w:hAnsi="Garamond"/>
        </w:rPr>
        <w:t xml:space="preserve"> The pandemic may have caused early career </w:t>
      </w:r>
      <w:r w:rsidR="002A4D16">
        <w:rPr>
          <w:rFonts w:ascii="Garamond" w:hAnsi="Garamond"/>
        </w:rPr>
        <w:t>faculty and academic staff (</w:t>
      </w:r>
      <w:r w:rsidR="00C4300E">
        <w:rPr>
          <w:rFonts w:ascii="Garamond" w:hAnsi="Garamond"/>
        </w:rPr>
        <w:t>FAS</w:t>
      </w:r>
      <w:r w:rsidR="002A4D16">
        <w:rPr>
          <w:rFonts w:ascii="Garamond" w:hAnsi="Garamond"/>
        </w:rPr>
        <w:t>)</w:t>
      </w:r>
      <w:r w:rsidR="00C4300E">
        <w:rPr>
          <w:rFonts w:ascii="Garamond" w:hAnsi="Garamond"/>
        </w:rPr>
        <w:t xml:space="preserve"> to shift their focus and data collection methodology for which they should not be penalized. Additionally, alternate methods of sharing research </w:t>
      </w:r>
      <w:r w:rsidR="00AF5E9C">
        <w:rPr>
          <w:rFonts w:ascii="Garamond" w:hAnsi="Garamond"/>
        </w:rPr>
        <w:t xml:space="preserve">expertise </w:t>
      </w:r>
      <w:r w:rsidR="00C4300E">
        <w:rPr>
          <w:rFonts w:ascii="Garamond" w:hAnsi="Garamond"/>
        </w:rPr>
        <w:t xml:space="preserve">via webinars or public education outlets </w:t>
      </w:r>
      <w:r w:rsidR="00AF5E9C">
        <w:rPr>
          <w:rFonts w:ascii="Garamond" w:hAnsi="Garamond"/>
        </w:rPr>
        <w:t>should be valued.</w:t>
      </w:r>
    </w:p>
    <w:p w14:paraId="1ACBA309" w14:textId="77777777" w:rsidR="008B5C35" w:rsidRPr="00E32ED7" w:rsidRDefault="008B5C35" w:rsidP="00927072">
      <w:pPr>
        <w:rPr>
          <w:rFonts w:ascii="Garamond" w:hAnsi="Garamond"/>
        </w:rPr>
      </w:pPr>
    </w:p>
    <w:p w14:paraId="7E80C004" w14:textId="3F661B5F" w:rsidR="00927072" w:rsidRPr="00927072" w:rsidRDefault="00D20C01" w:rsidP="00927072">
      <w:pPr>
        <w:rPr>
          <w:rFonts w:ascii="Garamond" w:hAnsi="Garamond"/>
        </w:rPr>
      </w:pPr>
      <w:r w:rsidRPr="00E32ED7">
        <w:rPr>
          <w:rFonts w:ascii="Garamond" w:hAnsi="Garamond"/>
        </w:rPr>
        <w:t>The</w:t>
      </w:r>
      <w:r w:rsidR="00927072" w:rsidRPr="00927072">
        <w:rPr>
          <w:rFonts w:ascii="Garamond" w:hAnsi="Garamond"/>
        </w:rPr>
        <w:t xml:space="preserve"> following are </w:t>
      </w:r>
      <w:r w:rsidR="00D52056" w:rsidRPr="00E32ED7">
        <w:rPr>
          <w:rFonts w:ascii="Garamond" w:hAnsi="Garamond"/>
        </w:rPr>
        <w:t xml:space="preserve">suggested </w:t>
      </w:r>
      <w:r w:rsidR="00927072" w:rsidRPr="00927072">
        <w:rPr>
          <w:rFonts w:ascii="Garamond" w:hAnsi="Garamond"/>
        </w:rPr>
        <w:t xml:space="preserve">ways to standardize the thinking </w:t>
      </w:r>
      <w:r w:rsidR="002D24C0">
        <w:rPr>
          <w:rFonts w:ascii="Garamond" w:hAnsi="Garamond"/>
        </w:rPr>
        <w:t xml:space="preserve">of reviewers at all levels of the process of annual review and RPT </w:t>
      </w:r>
      <w:r w:rsidR="00927072" w:rsidRPr="00927072">
        <w:rPr>
          <w:rFonts w:ascii="Garamond" w:hAnsi="Garamond"/>
        </w:rPr>
        <w:t xml:space="preserve">in terms </w:t>
      </w:r>
      <w:r w:rsidR="008F43A0" w:rsidRPr="00E32ED7">
        <w:rPr>
          <w:rFonts w:ascii="Garamond" w:hAnsi="Garamond"/>
        </w:rPr>
        <w:t xml:space="preserve">of </w:t>
      </w:r>
      <w:r w:rsidR="00927072" w:rsidRPr="00927072">
        <w:rPr>
          <w:rFonts w:ascii="Garamond" w:hAnsi="Garamond"/>
        </w:rPr>
        <w:t>weigh</w:t>
      </w:r>
      <w:r w:rsidR="00DC4473" w:rsidRPr="00E32ED7">
        <w:rPr>
          <w:rFonts w:ascii="Garamond" w:hAnsi="Garamond"/>
        </w:rPr>
        <w:t>t</w:t>
      </w:r>
      <w:r w:rsidR="00927072" w:rsidRPr="00927072">
        <w:rPr>
          <w:rFonts w:ascii="Garamond" w:hAnsi="Garamond"/>
        </w:rPr>
        <w:t xml:space="preserve"> given to the impact statements</w:t>
      </w:r>
      <w:r w:rsidR="008B5C35" w:rsidRPr="00E32ED7">
        <w:rPr>
          <w:rFonts w:ascii="Garamond" w:hAnsi="Garamond"/>
        </w:rPr>
        <w:t xml:space="preserve"> that are submitted</w:t>
      </w:r>
      <w:r w:rsidR="00927072" w:rsidRPr="00927072">
        <w:rPr>
          <w:rFonts w:ascii="Garamond" w:hAnsi="Garamond"/>
        </w:rPr>
        <w:t>.</w:t>
      </w:r>
    </w:p>
    <w:p w14:paraId="2C535DEE" w14:textId="77777777" w:rsidR="00927072" w:rsidRPr="00927072" w:rsidRDefault="00927072" w:rsidP="00927072">
      <w:pPr>
        <w:rPr>
          <w:rFonts w:ascii="Garamond" w:hAnsi="Garamond"/>
        </w:rPr>
      </w:pPr>
      <w:r w:rsidRPr="00927072">
        <w:rPr>
          <w:rFonts w:ascii="Garamond" w:hAnsi="Garamond"/>
        </w:rPr>
        <w:t> </w:t>
      </w:r>
    </w:p>
    <w:p w14:paraId="24D1E609" w14:textId="2187DF9A" w:rsidR="00E32ED7" w:rsidRDefault="00E32ED7" w:rsidP="00C66AAA">
      <w:pPr>
        <w:numPr>
          <w:ilvl w:val="0"/>
          <w:numId w:val="1"/>
        </w:numPr>
        <w:rPr>
          <w:rFonts w:ascii="Garamond" w:hAnsi="Garamond"/>
        </w:rPr>
      </w:pPr>
      <w:r>
        <w:rPr>
          <w:rFonts w:ascii="Garamond" w:hAnsi="Garamond"/>
        </w:rPr>
        <w:t>Broad discussions within disciplines</w:t>
      </w:r>
      <w:r w:rsidR="002414D0">
        <w:rPr>
          <w:rStyle w:val="FootnoteReference"/>
          <w:rFonts w:ascii="Garamond" w:hAnsi="Garamond"/>
        </w:rPr>
        <w:footnoteReference w:id="1"/>
      </w:r>
      <w:r>
        <w:rPr>
          <w:rFonts w:ascii="Garamond" w:hAnsi="Garamond"/>
        </w:rPr>
        <w:t xml:space="preserve"> and academic units need to be facilitated to explore how the discipline(s) has been impacted by the pandemic</w:t>
      </w:r>
      <w:r w:rsidR="00B727DF">
        <w:rPr>
          <w:rFonts w:ascii="Garamond" w:hAnsi="Garamond"/>
        </w:rPr>
        <w:t xml:space="preserve"> and </w:t>
      </w:r>
      <w:r>
        <w:rPr>
          <w:rFonts w:ascii="Garamond" w:hAnsi="Garamond"/>
        </w:rPr>
        <w:t xml:space="preserve">what opportunities for program growth and scholarship </w:t>
      </w:r>
      <w:r w:rsidR="00A86D83">
        <w:rPr>
          <w:rFonts w:ascii="Garamond" w:hAnsi="Garamond"/>
        </w:rPr>
        <w:t>were not possible to inform the context of how to judge accomplishments.</w:t>
      </w:r>
    </w:p>
    <w:p w14:paraId="6DB41E72" w14:textId="2C041199" w:rsidR="00C66AAA" w:rsidRPr="00C66AAA" w:rsidRDefault="00B727DF" w:rsidP="00C66AAA">
      <w:pPr>
        <w:numPr>
          <w:ilvl w:val="0"/>
          <w:numId w:val="1"/>
        </w:numPr>
        <w:rPr>
          <w:rFonts w:ascii="Garamond" w:hAnsi="Garamond"/>
        </w:rPr>
      </w:pPr>
      <w:r>
        <w:rPr>
          <w:rFonts w:ascii="Garamond" w:hAnsi="Garamond"/>
        </w:rPr>
        <w:lastRenderedPageBreak/>
        <w:t>T</w:t>
      </w:r>
      <w:r w:rsidR="00C66AAA" w:rsidRPr="00C66AAA">
        <w:rPr>
          <w:rFonts w:ascii="Garamond" w:hAnsi="Garamond"/>
        </w:rPr>
        <w:t>he impact statement provided by a faculty member is accepted as valid</w:t>
      </w:r>
      <w:r>
        <w:rPr>
          <w:rFonts w:ascii="Garamond" w:hAnsi="Garamond"/>
        </w:rPr>
        <w:t xml:space="preserve"> because they are a trusted member of the scholarly community</w:t>
      </w:r>
      <w:r w:rsidR="00C66AAA" w:rsidRPr="00C66AAA">
        <w:rPr>
          <w:rFonts w:ascii="Garamond" w:hAnsi="Garamond"/>
        </w:rPr>
        <w:t>.</w:t>
      </w:r>
    </w:p>
    <w:p w14:paraId="667C8D8C" w14:textId="458FE902" w:rsidR="00927072" w:rsidRPr="00927072" w:rsidRDefault="00927072" w:rsidP="00927072">
      <w:pPr>
        <w:numPr>
          <w:ilvl w:val="0"/>
          <w:numId w:val="1"/>
        </w:numPr>
        <w:rPr>
          <w:rFonts w:ascii="Garamond" w:hAnsi="Garamond"/>
        </w:rPr>
      </w:pPr>
      <w:r w:rsidRPr="00927072">
        <w:rPr>
          <w:rFonts w:ascii="Garamond" w:hAnsi="Garamond"/>
        </w:rPr>
        <w:t>Each impact statement is equally valued</w:t>
      </w:r>
      <w:r w:rsidR="002414D0">
        <w:rPr>
          <w:rStyle w:val="FootnoteReference"/>
          <w:rFonts w:ascii="Garamond" w:hAnsi="Garamond"/>
        </w:rPr>
        <w:footnoteReference w:id="2"/>
      </w:r>
      <w:r w:rsidR="00D52056" w:rsidRPr="00E32ED7">
        <w:rPr>
          <w:rFonts w:ascii="Garamond" w:hAnsi="Garamond"/>
        </w:rPr>
        <w:t>.</w:t>
      </w:r>
    </w:p>
    <w:p w14:paraId="534F1770" w14:textId="4B53C70C" w:rsidR="00927072" w:rsidRPr="00927072" w:rsidRDefault="00927072" w:rsidP="00927072">
      <w:pPr>
        <w:numPr>
          <w:ilvl w:val="0"/>
          <w:numId w:val="1"/>
        </w:numPr>
        <w:rPr>
          <w:rFonts w:ascii="Garamond" w:hAnsi="Garamond"/>
        </w:rPr>
      </w:pPr>
      <w:r w:rsidRPr="00927072">
        <w:rPr>
          <w:rFonts w:ascii="Garamond" w:hAnsi="Garamond"/>
        </w:rPr>
        <w:t xml:space="preserve">Impact </w:t>
      </w:r>
      <w:r w:rsidR="00A86D83">
        <w:rPr>
          <w:rFonts w:ascii="Garamond" w:hAnsi="Garamond"/>
        </w:rPr>
        <w:t xml:space="preserve">of the pandemic </w:t>
      </w:r>
      <w:r w:rsidRPr="00927072">
        <w:rPr>
          <w:rFonts w:ascii="Garamond" w:hAnsi="Garamond"/>
        </w:rPr>
        <w:t>may be accelerating as well as decelerating and may change over time</w:t>
      </w:r>
      <w:r w:rsidR="00DC4473" w:rsidRPr="00E32ED7">
        <w:rPr>
          <w:rFonts w:ascii="Garamond" w:hAnsi="Garamond"/>
        </w:rPr>
        <w:t>.</w:t>
      </w:r>
    </w:p>
    <w:p w14:paraId="1C430CE4" w14:textId="36F7D499" w:rsidR="00927072" w:rsidRPr="00A86D83" w:rsidRDefault="00A86D83" w:rsidP="00A86D83">
      <w:pPr>
        <w:numPr>
          <w:ilvl w:val="0"/>
          <w:numId w:val="1"/>
        </w:numPr>
        <w:rPr>
          <w:rFonts w:ascii="Garamond" w:hAnsi="Garamond"/>
        </w:rPr>
      </w:pPr>
      <w:r>
        <w:rPr>
          <w:rFonts w:ascii="Garamond" w:hAnsi="Garamond"/>
        </w:rPr>
        <w:t>Under such extraordinary times, t</w:t>
      </w:r>
      <w:r w:rsidR="00927072" w:rsidRPr="00927072">
        <w:rPr>
          <w:rFonts w:ascii="Garamond" w:hAnsi="Garamond"/>
        </w:rPr>
        <w:t>he work that is produced can still be evaluated</w:t>
      </w:r>
      <w:r w:rsidR="00D52056" w:rsidRPr="00A86D83">
        <w:rPr>
          <w:rFonts w:ascii="Garamond" w:hAnsi="Garamond"/>
        </w:rPr>
        <w:t xml:space="preserve"> based on quality and relevance to increasing knowledge and understanding</w:t>
      </w:r>
      <w:r w:rsidR="00176A58" w:rsidRPr="00A86D83">
        <w:rPr>
          <w:rFonts w:ascii="Garamond" w:hAnsi="Garamond"/>
        </w:rPr>
        <w:t xml:space="preserve"> rather than on quantity of work</w:t>
      </w:r>
      <w:r>
        <w:rPr>
          <w:rFonts w:ascii="Garamond" w:hAnsi="Garamond"/>
        </w:rPr>
        <w:t>.</w:t>
      </w:r>
      <w:r w:rsidR="00176A58" w:rsidRPr="00A86D83">
        <w:rPr>
          <w:rFonts w:ascii="Garamond" w:hAnsi="Garamond"/>
        </w:rPr>
        <w:t xml:space="preserve"> </w:t>
      </w:r>
    </w:p>
    <w:p w14:paraId="53523B34" w14:textId="5F080D30" w:rsidR="00927072" w:rsidRPr="00927072" w:rsidRDefault="00927072" w:rsidP="00927072">
      <w:pPr>
        <w:numPr>
          <w:ilvl w:val="0"/>
          <w:numId w:val="1"/>
        </w:numPr>
        <w:rPr>
          <w:rFonts w:ascii="Garamond" w:hAnsi="Garamond"/>
        </w:rPr>
      </w:pPr>
      <w:r w:rsidRPr="00927072">
        <w:rPr>
          <w:rFonts w:ascii="Garamond" w:hAnsi="Garamond"/>
        </w:rPr>
        <w:t xml:space="preserve">The work that is missing </w:t>
      </w:r>
      <w:r w:rsidR="00176A58">
        <w:rPr>
          <w:rFonts w:ascii="Garamond" w:hAnsi="Garamond"/>
        </w:rPr>
        <w:t xml:space="preserve">due to the pandemic </w:t>
      </w:r>
      <w:r w:rsidRPr="00927072">
        <w:rPr>
          <w:rFonts w:ascii="Garamond" w:hAnsi="Garamond"/>
        </w:rPr>
        <w:t>is not known, and therefore can’t be evaluated</w:t>
      </w:r>
      <w:r w:rsidR="00D52056" w:rsidRPr="00E32ED7">
        <w:rPr>
          <w:rFonts w:ascii="Garamond" w:hAnsi="Garamond"/>
        </w:rPr>
        <w:t>.</w:t>
      </w:r>
    </w:p>
    <w:p w14:paraId="6857AC39" w14:textId="0495FE90" w:rsidR="00E32ED7" w:rsidRDefault="00E32ED7" w:rsidP="00E32ED7">
      <w:pPr>
        <w:numPr>
          <w:ilvl w:val="0"/>
          <w:numId w:val="1"/>
        </w:numPr>
        <w:rPr>
          <w:rFonts w:ascii="Garamond" w:hAnsi="Garamond"/>
        </w:rPr>
      </w:pPr>
      <w:r w:rsidRPr="00E32ED7">
        <w:rPr>
          <w:rFonts w:ascii="Garamond" w:hAnsi="Garamond"/>
        </w:rPr>
        <w:t>Assessments about annual reviews, reappointment, promotion, tenure, etc. must be made on the information provided by the faculty member. While a COVID impact statement is not required, impact that is not documented cannot be considered in assessments.</w:t>
      </w:r>
    </w:p>
    <w:p w14:paraId="09538626" w14:textId="51ADE07A" w:rsidR="009E48D0" w:rsidRPr="00E32ED7" w:rsidRDefault="009E48D0" w:rsidP="00E32ED7">
      <w:pPr>
        <w:numPr>
          <w:ilvl w:val="0"/>
          <w:numId w:val="1"/>
        </w:numPr>
        <w:rPr>
          <w:rFonts w:ascii="Garamond" w:hAnsi="Garamond"/>
        </w:rPr>
      </w:pPr>
      <w:r>
        <w:rPr>
          <w:rFonts w:ascii="Garamond" w:hAnsi="Garamond"/>
        </w:rPr>
        <w:t>Value-based categories like sharing information, expanding opportunities of others, and mentoring/stewardship may be applied to activity reports and impact statements to allow FAS to share the multiple ways learning, teaching, and knowing have occurred to indicate how FAS have been doing valuable, adaptive, human-based work in other new and perhaps non-traditional ways</w:t>
      </w:r>
    </w:p>
    <w:p w14:paraId="297174E6" w14:textId="77777777" w:rsidR="00E32ED7" w:rsidRPr="00927072" w:rsidRDefault="00E32ED7" w:rsidP="00E32ED7">
      <w:pPr>
        <w:ind w:left="720"/>
        <w:rPr>
          <w:rFonts w:ascii="Garamond" w:hAnsi="Garamond"/>
        </w:rPr>
      </w:pPr>
    </w:p>
    <w:p w14:paraId="55B91BB7" w14:textId="19270BC9" w:rsidR="00927072" w:rsidRPr="00927072" w:rsidRDefault="00927072" w:rsidP="00927072">
      <w:pPr>
        <w:rPr>
          <w:rFonts w:ascii="Garamond" w:hAnsi="Garamond"/>
        </w:rPr>
      </w:pPr>
      <w:r w:rsidRPr="00927072">
        <w:rPr>
          <w:rFonts w:ascii="Garamond" w:hAnsi="Garamond"/>
        </w:rPr>
        <w:t> </w:t>
      </w:r>
    </w:p>
    <w:p w14:paraId="27C53533" w14:textId="77777777" w:rsidR="00927072" w:rsidRPr="00E32ED7" w:rsidRDefault="00927072">
      <w:pPr>
        <w:rPr>
          <w:rFonts w:ascii="Garamond" w:hAnsi="Garamond"/>
        </w:rPr>
      </w:pPr>
    </w:p>
    <w:sectPr w:rsidR="00927072" w:rsidRPr="00E32ED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44054" w14:textId="77777777" w:rsidR="001A592D" w:rsidRDefault="001A592D" w:rsidP="00C66AAA">
      <w:r>
        <w:separator/>
      </w:r>
    </w:p>
  </w:endnote>
  <w:endnote w:type="continuationSeparator" w:id="0">
    <w:p w14:paraId="2E9D0466" w14:textId="77777777" w:rsidR="001A592D" w:rsidRDefault="001A592D" w:rsidP="00C66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BD536" w14:textId="77777777" w:rsidR="00C66AAA" w:rsidRDefault="00C66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9FBA9" w14:textId="77777777" w:rsidR="00C66AAA" w:rsidRDefault="00C66A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11876" w14:textId="77777777" w:rsidR="00C66AAA" w:rsidRDefault="00C66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2557D6" w14:textId="77777777" w:rsidR="001A592D" w:rsidRDefault="001A592D" w:rsidP="00C66AAA">
      <w:r>
        <w:separator/>
      </w:r>
    </w:p>
  </w:footnote>
  <w:footnote w:type="continuationSeparator" w:id="0">
    <w:p w14:paraId="4C818DE1" w14:textId="77777777" w:rsidR="001A592D" w:rsidRDefault="001A592D" w:rsidP="00C66AAA">
      <w:r>
        <w:continuationSeparator/>
      </w:r>
    </w:p>
  </w:footnote>
  <w:footnote w:id="1">
    <w:p w14:paraId="7499D0B6" w14:textId="72903686" w:rsidR="002414D0" w:rsidRPr="002414D0" w:rsidRDefault="002414D0">
      <w:pPr>
        <w:pStyle w:val="FootnoteText"/>
        <w:rPr>
          <w:rFonts w:ascii="Garamond" w:hAnsi="Garamond"/>
        </w:rPr>
      </w:pPr>
      <w:r>
        <w:rPr>
          <w:rStyle w:val="FootnoteReference"/>
        </w:rPr>
        <w:footnoteRef/>
      </w:r>
      <w:r>
        <w:t xml:space="preserve"> </w:t>
      </w:r>
      <w:r w:rsidRPr="002414D0">
        <w:rPr>
          <w:rFonts w:ascii="Garamond" w:hAnsi="Garamond"/>
        </w:rPr>
        <w:t>Some academic units contain mor</w:t>
      </w:r>
      <w:r w:rsidR="002A4D16">
        <w:rPr>
          <w:rFonts w:ascii="Garamond" w:hAnsi="Garamond"/>
        </w:rPr>
        <w:t>e</w:t>
      </w:r>
      <w:r w:rsidRPr="002414D0">
        <w:rPr>
          <w:rFonts w:ascii="Garamond" w:hAnsi="Garamond"/>
        </w:rPr>
        <w:t xml:space="preserve"> than a single discipline and/or may have FAS that focus on interdisciplinary work</w:t>
      </w:r>
      <w:r>
        <w:rPr>
          <w:rFonts w:ascii="Garamond" w:hAnsi="Garamond"/>
        </w:rPr>
        <w:t>.</w:t>
      </w:r>
    </w:p>
  </w:footnote>
  <w:footnote w:id="2">
    <w:p w14:paraId="3CEADD66" w14:textId="00CE6B88" w:rsidR="002414D0" w:rsidRPr="002414D0" w:rsidRDefault="002414D0">
      <w:pPr>
        <w:pStyle w:val="FootnoteText"/>
        <w:rPr>
          <w:rFonts w:ascii="Garamond" w:hAnsi="Garamond"/>
        </w:rPr>
      </w:pPr>
      <w:r w:rsidRPr="002414D0">
        <w:rPr>
          <w:rStyle w:val="FootnoteReference"/>
          <w:rFonts w:ascii="Garamond" w:hAnsi="Garamond"/>
        </w:rPr>
        <w:footnoteRef/>
      </w:r>
      <w:r w:rsidRPr="002414D0">
        <w:rPr>
          <w:rFonts w:ascii="Garamond" w:hAnsi="Garamond"/>
        </w:rPr>
        <w:t xml:space="preserve"> </w:t>
      </w:r>
      <w:r>
        <w:rPr>
          <w:rFonts w:ascii="Garamond" w:hAnsi="Garamond"/>
        </w:rPr>
        <w:t>The value of each Impact Statement is of importance to understanding the context of the consequences of the pandemic regardless of length or the amount of personal information that is included.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D9D61" w14:textId="649D71F6" w:rsidR="00C66AAA" w:rsidRDefault="00C66A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F101A" w14:textId="0729C4A9" w:rsidR="00C66AAA" w:rsidRDefault="00C66A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1D8E7" w14:textId="46CA9406" w:rsidR="00C66AAA" w:rsidRDefault="00C66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75"/>
    <w:multiLevelType w:val="multilevel"/>
    <w:tmpl w:val="5BB0C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1NTI3MzEyNjM1MbRU0lEKTi0uzszPAykwrAUApGdgVSwAAAA="/>
  </w:docVars>
  <w:rsids>
    <w:rsidRoot w:val="00927072"/>
    <w:rsid w:val="00095701"/>
    <w:rsid w:val="00176A58"/>
    <w:rsid w:val="001A592D"/>
    <w:rsid w:val="002414D0"/>
    <w:rsid w:val="002A4D16"/>
    <w:rsid w:val="002D24C0"/>
    <w:rsid w:val="00304DF1"/>
    <w:rsid w:val="004E4DF5"/>
    <w:rsid w:val="004F68D9"/>
    <w:rsid w:val="006535E2"/>
    <w:rsid w:val="007348C9"/>
    <w:rsid w:val="007F3991"/>
    <w:rsid w:val="008B5C35"/>
    <w:rsid w:val="008D6E6F"/>
    <w:rsid w:val="008E651B"/>
    <w:rsid w:val="008F43A0"/>
    <w:rsid w:val="00927072"/>
    <w:rsid w:val="00986263"/>
    <w:rsid w:val="009E48D0"/>
    <w:rsid w:val="009F05AC"/>
    <w:rsid w:val="00A86D83"/>
    <w:rsid w:val="00AF5E9C"/>
    <w:rsid w:val="00B727DF"/>
    <w:rsid w:val="00B800A7"/>
    <w:rsid w:val="00BD0355"/>
    <w:rsid w:val="00C4300E"/>
    <w:rsid w:val="00C66AAA"/>
    <w:rsid w:val="00CF3051"/>
    <w:rsid w:val="00D20C01"/>
    <w:rsid w:val="00D52056"/>
    <w:rsid w:val="00DC4473"/>
    <w:rsid w:val="00E32ED7"/>
    <w:rsid w:val="00F93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CA5FA"/>
  <w15:chartTrackingRefBased/>
  <w15:docId w15:val="{44388E0F-3174-214C-87DA-4DCEBC2E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07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072"/>
    <w:rPr>
      <w:rFonts w:ascii="Times New Roman" w:hAnsi="Times New Roman" w:cs="Times New Roman"/>
      <w:sz w:val="18"/>
      <w:szCs w:val="18"/>
    </w:rPr>
  </w:style>
  <w:style w:type="paragraph" w:styleId="Header">
    <w:name w:val="header"/>
    <w:basedOn w:val="Normal"/>
    <w:link w:val="HeaderChar"/>
    <w:uiPriority w:val="99"/>
    <w:unhideWhenUsed/>
    <w:rsid w:val="00C66AAA"/>
    <w:pPr>
      <w:tabs>
        <w:tab w:val="center" w:pos="4680"/>
        <w:tab w:val="right" w:pos="9360"/>
      </w:tabs>
    </w:pPr>
  </w:style>
  <w:style w:type="character" w:customStyle="1" w:styleId="HeaderChar">
    <w:name w:val="Header Char"/>
    <w:basedOn w:val="DefaultParagraphFont"/>
    <w:link w:val="Header"/>
    <w:uiPriority w:val="99"/>
    <w:rsid w:val="00C66AAA"/>
  </w:style>
  <w:style w:type="paragraph" w:styleId="Footer">
    <w:name w:val="footer"/>
    <w:basedOn w:val="Normal"/>
    <w:link w:val="FooterChar"/>
    <w:uiPriority w:val="99"/>
    <w:unhideWhenUsed/>
    <w:rsid w:val="00C66AAA"/>
    <w:pPr>
      <w:tabs>
        <w:tab w:val="center" w:pos="4680"/>
        <w:tab w:val="right" w:pos="9360"/>
      </w:tabs>
    </w:pPr>
  </w:style>
  <w:style w:type="character" w:customStyle="1" w:styleId="FooterChar">
    <w:name w:val="Footer Char"/>
    <w:basedOn w:val="DefaultParagraphFont"/>
    <w:link w:val="Footer"/>
    <w:uiPriority w:val="99"/>
    <w:rsid w:val="00C66AAA"/>
  </w:style>
  <w:style w:type="character" w:styleId="CommentReference">
    <w:name w:val="annotation reference"/>
    <w:basedOn w:val="DefaultParagraphFont"/>
    <w:uiPriority w:val="99"/>
    <w:semiHidden/>
    <w:unhideWhenUsed/>
    <w:rsid w:val="00986263"/>
    <w:rPr>
      <w:sz w:val="16"/>
      <w:szCs w:val="16"/>
    </w:rPr>
  </w:style>
  <w:style w:type="paragraph" w:styleId="CommentText">
    <w:name w:val="annotation text"/>
    <w:basedOn w:val="Normal"/>
    <w:link w:val="CommentTextChar"/>
    <w:uiPriority w:val="99"/>
    <w:semiHidden/>
    <w:unhideWhenUsed/>
    <w:rsid w:val="00986263"/>
    <w:rPr>
      <w:sz w:val="20"/>
      <w:szCs w:val="20"/>
    </w:rPr>
  </w:style>
  <w:style w:type="character" w:customStyle="1" w:styleId="CommentTextChar">
    <w:name w:val="Comment Text Char"/>
    <w:basedOn w:val="DefaultParagraphFont"/>
    <w:link w:val="CommentText"/>
    <w:uiPriority w:val="99"/>
    <w:semiHidden/>
    <w:rsid w:val="00986263"/>
    <w:rPr>
      <w:sz w:val="20"/>
      <w:szCs w:val="20"/>
    </w:rPr>
  </w:style>
  <w:style w:type="paragraph" w:styleId="CommentSubject">
    <w:name w:val="annotation subject"/>
    <w:basedOn w:val="CommentText"/>
    <w:next w:val="CommentText"/>
    <w:link w:val="CommentSubjectChar"/>
    <w:uiPriority w:val="99"/>
    <w:semiHidden/>
    <w:unhideWhenUsed/>
    <w:rsid w:val="00986263"/>
    <w:rPr>
      <w:b/>
      <w:bCs/>
    </w:rPr>
  </w:style>
  <w:style w:type="character" w:customStyle="1" w:styleId="CommentSubjectChar">
    <w:name w:val="Comment Subject Char"/>
    <w:basedOn w:val="CommentTextChar"/>
    <w:link w:val="CommentSubject"/>
    <w:uiPriority w:val="99"/>
    <w:semiHidden/>
    <w:rsid w:val="00986263"/>
    <w:rPr>
      <w:b/>
      <w:bCs/>
      <w:sz w:val="20"/>
      <w:szCs w:val="20"/>
    </w:rPr>
  </w:style>
  <w:style w:type="paragraph" w:styleId="FootnoteText">
    <w:name w:val="footnote text"/>
    <w:basedOn w:val="Normal"/>
    <w:link w:val="FootnoteTextChar"/>
    <w:uiPriority w:val="99"/>
    <w:semiHidden/>
    <w:unhideWhenUsed/>
    <w:rsid w:val="002414D0"/>
    <w:rPr>
      <w:sz w:val="20"/>
      <w:szCs w:val="20"/>
    </w:rPr>
  </w:style>
  <w:style w:type="character" w:customStyle="1" w:styleId="FootnoteTextChar">
    <w:name w:val="Footnote Text Char"/>
    <w:basedOn w:val="DefaultParagraphFont"/>
    <w:link w:val="FootnoteText"/>
    <w:uiPriority w:val="99"/>
    <w:semiHidden/>
    <w:rsid w:val="002414D0"/>
    <w:rPr>
      <w:sz w:val="20"/>
      <w:szCs w:val="20"/>
    </w:rPr>
  </w:style>
  <w:style w:type="character" w:styleId="FootnoteReference">
    <w:name w:val="footnote reference"/>
    <w:basedOn w:val="DefaultParagraphFont"/>
    <w:uiPriority w:val="99"/>
    <w:semiHidden/>
    <w:unhideWhenUsed/>
    <w:rsid w:val="002414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1057">
      <w:bodyDiv w:val="1"/>
      <w:marLeft w:val="0"/>
      <w:marRight w:val="0"/>
      <w:marTop w:val="0"/>
      <w:marBottom w:val="0"/>
      <w:divBdr>
        <w:top w:val="none" w:sz="0" w:space="0" w:color="auto"/>
        <w:left w:val="none" w:sz="0" w:space="0" w:color="auto"/>
        <w:bottom w:val="none" w:sz="0" w:space="0" w:color="auto"/>
        <w:right w:val="none" w:sz="0" w:space="0" w:color="auto"/>
      </w:divBdr>
    </w:div>
    <w:div w:id="688410141">
      <w:bodyDiv w:val="1"/>
      <w:marLeft w:val="0"/>
      <w:marRight w:val="0"/>
      <w:marTop w:val="0"/>
      <w:marBottom w:val="0"/>
      <w:divBdr>
        <w:top w:val="none" w:sz="0" w:space="0" w:color="auto"/>
        <w:left w:val="none" w:sz="0" w:space="0" w:color="auto"/>
        <w:bottom w:val="none" w:sz="0" w:space="0" w:color="auto"/>
        <w:right w:val="none" w:sz="0" w:space="0" w:color="auto"/>
      </w:divBdr>
    </w:div>
    <w:div w:id="849565189">
      <w:bodyDiv w:val="1"/>
      <w:marLeft w:val="0"/>
      <w:marRight w:val="0"/>
      <w:marTop w:val="0"/>
      <w:marBottom w:val="0"/>
      <w:divBdr>
        <w:top w:val="none" w:sz="0" w:space="0" w:color="auto"/>
        <w:left w:val="none" w:sz="0" w:space="0" w:color="auto"/>
        <w:bottom w:val="none" w:sz="0" w:space="0" w:color="auto"/>
        <w:right w:val="none" w:sz="0" w:space="0" w:color="auto"/>
      </w:divBdr>
      <w:divsChild>
        <w:div w:id="591667023">
          <w:marLeft w:val="0"/>
          <w:marRight w:val="0"/>
          <w:marTop w:val="0"/>
          <w:marBottom w:val="0"/>
          <w:divBdr>
            <w:top w:val="none" w:sz="0" w:space="0" w:color="auto"/>
            <w:left w:val="none" w:sz="0" w:space="0" w:color="auto"/>
            <w:bottom w:val="none" w:sz="0" w:space="0" w:color="auto"/>
            <w:right w:val="none" w:sz="0" w:space="0" w:color="auto"/>
          </w:divBdr>
        </w:div>
      </w:divsChild>
    </w:div>
    <w:div w:id="1000813982">
      <w:bodyDiv w:val="1"/>
      <w:marLeft w:val="0"/>
      <w:marRight w:val="0"/>
      <w:marTop w:val="0"/>
      <w:marBottom w:val="0"/>
      <w:divBdr>
        <w:top w:val="none" w:sz="0" w:space="0" w:color="auto"/>
        <w:left w:val="none" w:sz="0" w:space="0" w:color="auto"/>
        <w:bottom w:val="none" w:sz="0" w:space="0" w:color="auto"/>
        <w:right w:val="none" w:sz="0" w:space="0" w:color="auto"/>
      </w:divBdr>
      <w:divsChild>
        <w:div w:id="137777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 Suzanne</dc:creator>
  <cp:keywords/>
  <dc:description/>
  <cp:lastModifiedBy>Lang, Suzanne</cp:lastModifiedBy>
  <cp:revision>2</cp:revision>
  <dcterms:created xsi:type="dcterms:W3CDTF">2021-01-20T17:48:00Z</dcterms:created>
  <dcterms:modified xsi:type="dcterms:W3CDTF">2021-01-20T17:48:00Z</dcterms:modified>
</cp:coreProperties>
</file>